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CA2" w:rsidRDefault="00402CA2" w:rsidP="00402CA2">
      <w:pPr>
        <w:rPr>
          <w:rFonts w:ascii="Arial" w:eastAsia="SimSun" w:hAnsi="Arial" w:cs="Arial"/>
          <w:sz w:val="26"/>
          <w:szCs w:val="26"/>
          <w:lang w:eastAsia="ar-SA"/>
        </w:rPr>
      </w:pPr>
      <w:r w:rsidRPr="002B1253">
        <w:rPr>
          <w:noProof/>
          <w:lang w:eastAsia="el-GR"/>
        </w:rPr>
        <w:drawing>
          <wp:inline distT="0" distB="0" distL="0" distR="0" wp14:anchorId="5ABAC26D" wp14:editId="49C1BEB7">
            <wp:extent cx="4026107" cy="137167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26107" cy="1371670"/>
                    </a:xfrm>
                    <a:prstGeom prst="rect">
                      <a:avLst/>
                    </a:prstGeom>
                  </pic:spPr>
                </pic:pic>
              </a:graphicData>
            </a:graphic>
          </wp:inline>
        </w:drawing>
      </w:r>
    </w:p>
    <w:p w:rsidR="00402CA2" w:rsidRPr="008D371A" w:rsidRDefault="00402CA2" w:rsidP="00402CA2">
      <w:pPr>
        <w:keepNext/>
        <w:keepLines/>
        <w:widowControl w:val="0"/>
        <w:autoSpaceDE w:val="0"/>
        <w:autoSpaceDN w:val="0"/>
        <w:adjustRightInd w:val="0"/>
        <w:spacing w:after="0" w:line="240" w:lineRule="auto"/>
        <w:outlineLvl w:val="1"/>
        <w:rPr>
          <w:rFonts w:ascii="Arial" w:eastAsia="Times New Roman" w:hAnsi="Arial" w:cs="Arial"/>
          <w:b/>
          <w:bCs/>
          <w:i/>
          <w:color w:val="000000" w:themeColor="text1"/>
          <w:sz w:val="26"/>
          <w:szCs w:val="26"/>
          <w:lang w:eastAsia="ar-SA"/>
        </w:rPr>
      </w:pPr>
      <w:r w:rsidRPr="008D371A">
        <w:rPr>
          <w:rFonts w:ascii="Arial" w:eastAsia="Times New Roman" w:hAnsi="Arial" w:cs="Arial"/>
          <w:b/>
          <w:bCs/>
          <w:i/>
          <w:color w:val="000000" w:themeColor="text1"/>
          <w:sz w:val="26"/>
          <w:szCs w:val="26"/>
          <w:lang w:eastAsia="ar-SA"/>
        </w:rPr>
        <w:t>Αγ. Κωνσταντίνου 52, 2</w:t>
      </w:r>
      <w:r w:rsidRPr="008D371A">
        <w:rPr>
          <w:rFonts w:ascii="Arial" w:eastAsia="Times New Roman" w:hAnsi="Arial" w:cs="Arial"/>
          <w:b/>
          <w:bCs/>
          <w:i/>
          <w:color w:val="000000" w:themeColor="text1"/>
          <w:sz w:val="26"/>
          <w:szCs w:val="26"/>
          <w:vertAlign w:val="superscript"/>
          <w:lang w:eastAsia="ar-SA"/>
        </w:rPr>
        <w:t>ος</w:t>
      </w:r>
      <w:r w:rsidRPr="008D371A">
        <w:rPr>
          <w:rFonts w:ascii="Arial" w:eastAsia="Times New Roman" w:hAnsi="Arial" w:cs="Arial"/>
          <w:b/>
          <w:bCs/>
          <w:i/>
          <w:color w:val="000000" w:themeColor="text1"/>
          <w:sz w:val="26"/>
          <w:szCs w:val="26"/>
          <w:lang w:val="en-GB" w:eastAsia="ar-SA"/>
        </w:rPr>
        <w:t> </w:t>
      </w:r>
      <w:r w:rsidRPr="008D371A">
        <w:rPr>
          <w:rFonts w:ascii="Arial" w:eastAsia="Times New Roman" w:hAnsi="Arial" w:cs="Arial"/>
          <w:b/>
          <w:bCs/>
          <w:i/>
          <w:color w:val="000000" w:themeColor="text1"/>
          <w:sz w:val="26"/>
          <w:szCs w:val="26"/>
          <w:lang w:eastAsia="ar-SA"/>
        </w:rPr>
        <w:t>Όροφος, Τ.Κ. 104 37 Αθήνα</w:t>
      </w:r>
    </w:p>
    <w:p w:rsidR="00402CA2" w:rsidRPr="008D371A" w:rsidRDefault="00402CA2" w:rsidP="00402CA2">
      <w:pPr>
        <w:spacing w:after="0" w:line="240" w:lineRule="auto"/>
        <w:rPr>
          <w:rFonts w:ascii="Arial" w:eastAsia="Calibri" w:hAnsi="Arial" w:cs="Arial"/>
          <w:b/>
          <w:bCs/>
          <w:i/>
          <w:color w:val="000000" w:themeColor="text1"/>
          <w:sz w:val="26"/>
          <w:szCs w:val="26"/>
          <w:shd w:val="clear" w:color="auto" w:fill="FFFFFF"/>
          <w:lang w:eastAsia="ar-SA"/>
        </w:rPr>
      </w:pPr>
      <w:r w:rsidRPr="008D371A">
        <w:rPr>
          <w:rFonts w:ascii="Arial" w:eastAsia="Calibri" w:hAnsi="Arial" w:cs="Arial"/>
          <w:b/>
          <w:bCs/>
          <w:i/>
          <w:color w:val="000000" w:themeColor="text1"/>
          <w:sz w:val="26"/>
          <w:szCs w:val="26"/>
          <w:shd w:val="clear" w:color="auto" w:fill="FFFFFF"/>
          <w:lang w:eastAsia="ar-SA"/>
        </w:rPr>
        <w:t xml:space="preserve">Τηλ.: </w:t>
      </w:r>
      <w:hyperlink r:id="rId8" w:history="1">
        <w:r w:rsidRPr="008D371A">
          <w:rPr>
            <w:rFonts w:ascii="Arial" w:eastAsia="Calibri" w:hAnsi="Arial" w:cs="Arial"/>
            <w:b/>
            <w:bCs/>
            <w:i/>
            <w:color w:val="000000" w:themeColor="text1"/>
            <w:sz w:val="26"/>
            <w:szCs w:val="26"/>
            <w:shd w:val="clear" w:color="auto" w:fill="FFFFFF"/>
            <w:lang w:eastAsia="ar-SA"/>
          </w:rPr>
          <w:t>210 5239746</w:t>
        </w:r>
      </w:hyperlink>
      <w:r w:rsidRPr="008D371A">
        <w:rPr>
          <w:rFonts w:ascii="Arial" w:eastAsia="Calibri" w:hAnsi="Arial" w:cs="Arial"/>
          <w:b/>
          <w:bCs/>
          <w:i/>
          <w:color w:val="000000" w:themeColor="text1"/>
          <w:sz w:val="26"/>
          <w:szCs w:val="26"/>
          <w:lang w:eastAsia="ar-SA"/>
        </w:rPr>
        <w:t xml:space="preserve">, </w:t>
      </w:r>
      <w:hyperlink r:id="rId9" w:history="1">
        <w:r w:rsidRPr="008D371A">
          <w:rPr>
            <w:rFonts w:ascii="Arial" w:eastAsia="Calibri" w:hAnsi="Arial" w:cs="Arial"/>
            <w:b/>
            <w:bCs/>
            <w:i/>
            <w:color w:val="000000" w:themeColor="text1"/>
            <w:sz w:val="26"/>
            <w:szCs w:val="26"/>
            <w:shd w:val="clear" w:color="auto" w:fill="FFFFFF"/>
            <w:lang w:eastAsia="ar-SA"/>
          </w:rPr>
          <w:t>210 5236747</w:t>
        </w:r>
      </w:hyperlink>
      <w:r w:rsidRPr="008D371A">
        <w:rPr>
          <w:rFonts w:ascii="Arial" w:eastAsia="Calibri" w:hAnsi="Arial" w:cs="Arial"/>
          <w:b/>
          <w:bCs/>
          <w:i/>
          <w:color w:val="000000" w:themeColor="text1"/>
          <w:sz w:val="26"/>
          <w:szCs w:val="26"/>
          <w:lang w:eastAsia="ar-SA"/>
        </w:rPr>
        <w:t xml:space="preserve">, </w:t>
      </w:r>
      <w:r w:rsidRPr="008D371A">
        <w:rPr>
          <w:rFonts w:ascii="Arial" w:eastAsia="Calibri" w:hAnsi="Arial" w:cs="Arial"/>
          <w:b/>
          <w:bCs/>
          <w:i/>
          <w:color w:val="000000" w:themeColor="text1"/>
          <w:sz w:val="26"/>
          <w:szCs w:val="26"/>
          <w:shd w:val="clear" w:color="auto" w:fill="FFFFFF"/>
          <w:lang w:eastAsia="ar-SA"/>
        </w:rPr>
        <w:t xml:space="preserve"> </w:t>
      </w:r>
      <w:hyperlink r:id="rId10" w:history="1">
        <w:r w:rsidRPr="008D371A">
          <w:rPr>
            <w:rFonts w:ascii="Arial" w:eastAsia="Calibri" w:hAnsi="Arial" w:cs="Arial"/>
            <w:b/>
            <w:bCs/>
            <w:i/>
            <w:color w:val="000000" w:themeColor="text1"/>
            <w:sz w:val="26"/>
            <w:szCs w:val="26"/>
            <w:shd w:val="clear" w:color="auto" w:fill="FFFFFF"/>
            <w:lang w:eastAsia="ar-SA"/>
          </w:rPr>
          <w:t>210 5236839</w:t>
        </w:r>
      </w:hyperlink>
    </w:p>
    <w:p w:rsidR="00402CA2" w:rsidRPr="008D371A" w:rsidRDefault="0035255B" w:rsidP="00402CA2">
      <w:pPr>
        <w:spacing w:after="0" w:line="240" w:lineRule="auto"/>
        <w:rPr>
          <w:rFonts w:ascii="Arial" w:eastAsia="SimSun" w:hAnsi="Arial" w:cs="Arial"/>
          <w:i/>
          <w:sz w:val="26"/>
          <w:szCs w:val="26"/>
          <w:lang w:eastAsia="ar-SA"/>
        </w:rPr>
      </w:pPr>
      <w:hyperlink r:id="rId11" w:history="1">
        <w:r w:rsidR="00402CA2" w:rsidRPr="008D371A">
          <w:rPr>
            <w:rStyle w:val="-"/>
            <w:rFonts w:ascii="Arial" w:hAnsi="Arial" w:cs="Arial"/>
            <w:b/>
            <w:i/>
            <w:color w:val="000000" w:themeColor="text1"/>
            <w:sz w:val="26"/>
            <w:szCs w:val="26"/>
            <w:u w:val="none"/>
            <w:shd w:val="clear" w:color="auto" w:fill="FFFFFF"/>
          </w:rPr>
          <w:t>info@synpe.gr</w:t>
        </w:r>
      </w:hyperlink>
    </w:p>
    <w:p w:rsidR="00402CA2" w:rsidRDefault="00402CA2" w:rsidP="00402CA2">
      <w:pPr>
        <w:spacing w:line="360" w:lineRule="auto"/>
        <w:jc w:val="right"/>
        <w:rPr>
          <w:rFonts w:ascii="Arial" w:eastAsia="SimSun" w:hAnsi="Arial" w:cs="Arial"/>
          <w:sz w:val="26"/>
          <w:szCs w:val="26"/>
          <w:lang w:eastAsia="ar-SA"/>
        </w:rPr>
      </w:pPr>
    </w:p>
    <w:p w:rsidR="00402CA2" w:rsidRPr="00D82386" w:rsidRDefault="00402CA2" w:rsidP="00402CA2">
      <w:pPr>
        <w:spacing w:line="360" w:lineRule="auto"/>
        <w:jc w:val="right"/>
        <w:rPr>
          <w:rFonts w:ascii="Arial" w:eastAsia="SimSun" w:hAnsi="Arial" w:cs="Arial"/>
          <w:sz w:val="26"/>
          <w:szCs w:val="26"/>
          <w:lang w:eastAsia="ar-SA"/>
        </w:rPr>
      </w:pPr>
      <w:r w:rsidRPr="00D82386">
        <w:rPr>
          <w:rFonts w:ascii="Arial" w:eastAsia="SimSun" w:hAnsi="Arial" w:cs="Arial"/>
          <w:sz w:val="26"/>
          <w:szCs w:val="26"/>
          <w:lang w:eastAsia="ar-SA"/>
        </w:rPr>
        <w:t>Αθήνα 11/10/2024</w:t>
      </w:r>
    </w:p>
    <w:p w:rsidR="00402CA2" w:rsidRPr="00D82386" w:rsidRDefault="00402CA2" w:rsidP="00402CA2">
      <w:pPr>
        <w:spacing w:line="360" w:lineRule="auto"/>
        <w:jc w:val="both"/>
        <w:rPr>
          <w:rFonts w:ascii="Arial" w:eastAsia="SimSun" w:hAnsi="Arial" w:cs="Arial"/>
          <w:sz w:val="26"/>
          <w:szCs w:val="26"/>
          <w:lang w:eastAsia="ar-SA"/>
        </w:rPr>
      </w:pPr>
      <w:r w:rsidRPr="00D82386">
        <w:rPr>
          <w:rFonts w:ascii="Arial" w:eastAsia="SimSun" w:hAnsi="Arial" w:cs="Arial"/>
          <w:sz w:val="26"/>
          <w:szCs w:val="26"/>
          <w:lang w:eastAsia="ar-SA"/>
        </w:rPr>
        <w:t>Αγαπητές-οί  Συνεταίροι,  Μέλη του Συνεταιρισμού μας,</w:t>
      </w:r>
    </w:p>
    <w:p w:rsidR="00402CA2" w:rsidRPr="00D82386" w:rsidRDefault="00402CA2" w:rsidP="00402CA2">
      <w:pPr>
        <w:spacing w:line="360" w:lineRule="auto"/>
        <w:jc w:val="both"/>
        <w:rPr>
          <w:rFonts w:ascii="Arial" w:hAnsi="Arial" w:cs="Arial"/>
          <w:sz w:val="26"/>
          <w:szCs w:val="26"/>
          <w:lang w:bidi="he-IL"/>
        </w:rPr>
      </w:pPr>
      <w:r w:rsidRPr="002B6EAB">
        <w:rPr>
          <w:rFonts w:ascii="Arial" w:eastAsia="SimSun" w:hAnsi="Arial" w:cs="Arial"/>
          <w:b/>
          <w:sz w:val="26"/>
          <w:szCs w:val="26"/>
          <w:lang w:eastAsia="ar-SA"/>
        </w:rPr>
        <w:t>1</w:t>
      </w:r>
      <w:r>
        <w:rPr>
          <w:rFonts w:ascii="Arial" w:eastAsia="SimSun" w:hAnsi="Arial" w:cs="Arial"/>
          <w:sz w:val="26"/>
          <w:szCs w:val="26"/>
          <w:lang w:eastAsia="ar-SA"/>
        </w:rPr>
        <w:t>.</w:t>
      </w:r>
      <w:r w:rsidR="002034E9">
        <w:rPr>
          <w:rFonts w:ascii="Arial" w:eastAsia="SimSun" w:hAnsi="Arial" w:cs="Arial"/>
          <w:sz w:val="26"/>
          <w:szCs w:val="26"/>
          <w:lang w:eastAsia="ar-SA"/>
        </w:rPr>
        <w:t xml:space="preserve"> </w:t>
      </w:r>
      <w:r w:rsidRPr="00D82386">
        <w:rPr>
          <w:rFonts w:ascii="Arial" w:eastAsia="SimSun" w:hAnsi="Arial" w:cs="Arial"/>
          <w:sz w:val="26"/>
          <w:szCs w:val="26"/>
          <w:lang w:eastAsia="ar-SA"/>
        </w:rPr>
        <w:t>Σας ενημερώνουμε ότι η προσωρινή διοίκηση του ΣΥΝΠΕ μετά την   απόφαση της προσωρινής διαταγής</w:t>
      </w:r>
      <w:r w:rsidRPr="00D82386">
        <w:rPr>
          <w:rFonts w:ascii="Arial" w:hAnsi="Arial" w:cs="Arial"/>
          <w:sz w:val="26"/>
          <w:szCs w:val="26"/>
        </w:rPr>
        <w:t xml:space="preserve"> του </w:t>
      </w:r>
      <w:r w:rsidRPr="00D82386">
        <w:rPr>
          <w:rFonts w:ascii="Arial" w:hAnsi="Arial" w:cs="Arial"/>
          <w:sz w:val="26"/>
          <w:szCs w:val="26"/>
          <w:lang w:bidi="he-IL"/>
        </w:rPr>
        <w:t>Πρωτοδικείου Αθηνών έχει ως εξής:</w:t>
      </w:r>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Πρόεδρος:</w:t>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t>Θεοδόση Αυγή</w:t>
      </w:r>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Αναπληρωτής Πρόεδρος:</w:t>
      </w:r>
      <w:r w:rsidRPr="00D82386">
        <w:rPr>
          <w:rFonts w:ascii="Arial" w:eastAsia="SimSun" w:hAnsi="Arial" w:cs="Arial"/>
          <w:b/>
          <w:sz w:val="26"/>
          <w:szCs w:val="26"/>
          <w:lang w:eastAsia="ar-SA"/>
        </w:rPr>
        <w:tab/>
        <w:t xml:space="preserve">          Ζαλοκώστας Ταξιάρχης</w:t>
      </w:r>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Αντιπρόεδρος:</w:t>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t>Μανιάτης Παναγιώτης</w:t>
      </w:r>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Γενικός Γραμματέας:</w:t>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t>Τσιλώνης Χρήστος</w:t>
      </w:r>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Ταμίας:</w:t>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bookmarkStart w:id="0" w:name="_Hlk178082246"/>
      <w:r w:rsidRPr="00D82386">
        <w:rPr>
          <w:rFonts w:ascii="Arial" w:eastAsia="SimSun" w:hAnsi="Arial" w:cs="Arial"/>
          <w:b/>
          <w:sz w:val="26"/>
          <w:szCs w:val="26"/>
          <w:lang w:eastAsia="ar-SA"/>
        </w:rPr>
        <w:t>Τσόκανος Βασίλειος</w:t>
      </w:r>
      <w:bookmarkEnd w:id="0"/>
    </w:p>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Αναπληρωτής Ταμίας:</w:t>
      </w:r>
      <w:r w:rsidRPr="00D82386">
        <w:rPr>
          <w:rFonts w:ascii="Arial" w:eastAsia="SimSun" w:hAnsi="Arial" w:cs="Arial"/>
          <w:b/>
          <w:sz w:val="26"/>
          <w:szCs w:val="26"/>
          <w:lang w:eastAsia="ar-SA"/>
        </w:rPr>
        <w:tab/>
        <w:t xml:space="preserve">            </w:t>
      </w:r>
      <w:r w:rsidRPr="00D82386">
        <w:rPr>
          <w:rFonts w:ascii="Arial" w:eastAsia="SimSun" w:hAnsi="Arial" w:cs="Arial"/>
          <w:b/>
          <w:sz w:val="26"/>
          <w:szCs w:val="26"/>
          <w:lang w:eastAsia="ar-SA"/>
        </w:rPr>
        <w:tab/>
      </w:r>
      <w:bookmarkStart w:id="1" w:name="_Hlk178081883"/>
      <w:r w:rsidRPr="00D82386">
        <w:rPr>
          <w:rFonts w:ascii="Arial" w:eastAsia="SimSun" w:hAnsi="Arial" w:cs="Arial"/>
          <w:b/>
          <w:sz w:val="26"/>
          <w:szCs w:val="26"/>
          <w:lang w:eastAsia="ar-SA"/>
        </w:rPr>
        <w:t>Λασηθιωτάκης  Γεώργιος</w:t>
      </w:r>
    </w:p>
    <w:bookmarkEnd w:id="1"/>
    <w:p w:rsidR="00402CA2" w:rsidRPr="00D82386" w:rsidRDefault="00402CA2" w:rsidP="00402CA2">
      <w:pPr>
        <w:suppressAutoHyphens/>
        <w:spacing w:after="0" w:line="360" w:lineRule="auto"/>
        <w:jc w:val="both"/>
        <w:rPr>
          <w:rFonts w:ascii="Arial" w:eastAsia="SimSun" w:hAnsi="Arial" w:cs="Arial"/>
          <w:b/>
          <w:sz w:val="26"/>
          <w:szCs w:val="26"/>
          <w:lang w:eastAsia="ar-SA"/>
        </w:rPr>
      </w:pPr>
      <w:r w:rsidRPr="00D82386">
        <w:rPr>
          <w:rFonts w:ascii="Arial" w:eastAsia="SimSun" w:hAnsi="Arial" w:cs="Arial"/>
          <w:b/>
          <w:sz w:val="26"/>
          <w:szCs w:val="26"/>
          <w:lang w:eastAsia="ar-SA"/>
        </w:rPr>
        <w:t>Μέλη:</w:t>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r>
      <w:r w:rsidRPr="00D82386">
        <w:rPr>
          <w:rFonts w:ascii="Arial" w:eastAsia="SimSun" w:hAnsi="Arial" w:cs="Arial"/>
          <w:b/>
          <w:sz w:val="26"/>
          <w:szCs w:val="26"/>
          <w:lang w:eastAsia="ar-SA"/>
        </w:rPr>
        <w:tab/>
        <w:t>Γεωργίου Παύλος</w:t>
      </w:r>
    </w:p>
    <w:p w:rsidR="00402CA2" w:rsidRPr="00D82386" w:rsidRDefault="00402CA2" w:rsidP="00402CA2">
      <w:pPr>
        <w:suppressAutoHyphens/>
        <w:spacing w:after="0" w:line="360" w:lineRule="auto"/>
        <w:ind w:left="1440" w:firstLine="720"/>
        <w:jc w:val="both"/>
        <w:rPr>
          <w:rFonts w:ascii="Arial" w:eastAsia="SimSun" w:hAnsi="Arial" w:cs="Arial"/>
          <w:b/>
          <w:sz w:val="26"/>
          <w:szCs w:val="26"/>
          <w:lang w:eastAsia="ar-SA"/>
        </w:rPr>
      </w:pPr>
      <w:r w:rsidRPr="00D82386">
        <w:rPr>
          <w:rFonts w:ascii="Arial" w:eastAsia="SimSun" w:hAnsi="Arial" w:cs="Arial"/>
          <w:b/>
          <w:sz w:val="26"/>
          <w:szCs w:val="26"/>
          <w:lang w:eastAsia="ar-SA"/>
        </w:rPr>
        <w:t xml:space="preserve">                              Γεωργής Αθανάσιος</w:t>
      </w:r>
    </w:p>
    <w:p w:rsidR="00402CA2" w:rsidRDefault="00402CA2" w:rsidP="00402CA2">
      <w:pPr>
        <w:suppressAutoHyphens/>
        <w:spacing w:after="0" w:line="360" w:lineRule="auto"/>
        <w:ind w:left="1440" w:firstLine="720"/>
        <w:jc w:val="both"/>
        <w:rPr>
          <w:rFonts w:ascii="Arial" w:eastAsia="SimSun" w:hAnsi="Arial" w:cs="Arial"/>
          <w:b/>
          <w:sz w:val="26"/>
          <w:szCs w:val="26"/>
          <w:lang w:eastAsia="ar-SA"/>
        </w:rPr>
      </w:pPr>
      <w:r w:rsidRPr="00D82386">
        <w:rPr>
          <w:rFonts w:ascii="Arial" w:eastAsia="SimSun" w:hAnsi="Arial" w:cs="Arial"/>
          <w:b/>
          <w:sz w:val="26"/>
          <w:szCs w:val="26"/>
          <w:lang w:eastAsia="ar-SA"/>
        </w:rPr>
        <w:t xml:space="preserve">                              Μπάκας Δημήτριος</w:t>
      </w:r>
    </w:p>
    <w:p w:rsidR="00402CA2" w:rsidRPr="00D82386" w:rsidRDefault="00402CA2" w:rsidP="00402CA2">
      <w:pPr>
        <w:suppressAutoHyphens/>
        <w:spacing w:after="0" w:line="360" w:lineRule="auto"/>
        <w:ind w:left="1440" w:firstLine="720"/>
        <w:jc w:val="both"/>
        <w:rPr>
          <w:rFonts w:ascii="Arial" w:eastAsia="SimSun" w:hAnsi="Arial" w:cs="Arial"/>
          <w:b/>
          <w:sz w:val="26"/>
          <w:szCs w:val="26"/>
          <w:lang w:eastAsia="ar-SA"/>
        </w:rPr>
      </w:pPr>
    </w:p>
    <w:p w:rsidR="00402CA2" w:rsidRPr="00D82386" w:rsidRDefault="00402CA2" w:rsidP="00402CA2">
      <w:pPr>
        <w:spacing w:after="0" w:line="360" w:lineRule="auto"/>
        <w:jc w:val="both"/>
        <w:rPr>
          <w:rFonts w:ascii="Arial" w:eastAsia="Times New Roman" w:hAnsi="Arial" w:cs="Arial"/>
          <w:sz w:val="26"/>
          <w:szCs w:val="26"/>
          <w:lang w:eastAsia="el-GR"/>
        </w:rPr>
      </w:pPr>
      <w:r w:rsidRPr="00D82386">
        <w:rPr>
          <w:rFonts w:ascii="Arial" w:eastAsia="Times New Roman" w:hAnsi="Arial" w:cs="Arial"/>
          <w:sz w:val="26"/>
          <w:szCs w:val="26"/>
          <w:lang w:eastAsia="el-GR"/>
        </w:rPr>
        <w:t>Η προσωρινή Διοίκηση, με βάση το διατακτικό  της Δικαστικής Απόφασης που τη διόρισε,  θα καλύπτει τις ανάγκες της εύρυθμης και αποτελεσματικής λειτουργίας του Συνεταιρισμού, μέχρι να προκύψει νέα Διοίκηση μέσα από εκλογική διαδικασία, η οποία θα πραγματοποιηθεί σε εύλογο χρόνο με διαφάνεια και λογοδοσία, όπως προβλέπει το καταστατικό και ο νόμος</w:t>
      </w:r>
      <w:r>
        <w:rPr>
          <w:rFonts w:ascii="Arial" w:eastAsia="Times New Roman" w:hAnsi="Arial" w:cs="Arial"/>
          <w:sz w:val="26"/>
          <w:szCs w:val="26"/>
          <w:lang w:eastAsia="el-GR"/>
        </w:rPr>
        <w:t>.</w:t>
      </w:r>
    </w:p>
    <w:p w:rsidR="00402CA2" w:rsidRPr="006B2B00" w:rsidRDefault="00402CA2" w:rsidP="00402CA2">
      <w:pPr>
        <w:suppressAutoHyphens/>
        <w:spacing w:after="0" w:line="360" w:lineRule="auto"/>
        <w:jc w:val="both"/>
        <w:rPr>
          <w:rFonts w:ascii="Arial" w:eastAsia="SimSun" w:hAnsi="Arial" w:cs="Arial"/>
          <w:sz w:val="26"/>
          <w:szCs w:val="26"/>
          <w:lang w:eastAsia="ar-SA"/>
        </w:rPr>
      </w:pPr>
      <w:r w:rsidRPr="002B6EAB">
        <w:rPr>
          <w:rFonts w:ascii="Arial" w:eastAsia="SimSun" w:hAnsi="Arial" w:cs="Arial"/>
          <w:b/>
          <w:sz w:val="26"/>
          <w:szCs w:val="26"/>
          <w:lang w:eastAsia="ar-SA"/>
        </w:rPr>
        <w:lastRenderedPageBreak/>
        <w:t>2</w:t>
      </w:r>
      <w:r>
        <w:rPr>
          <w:rFonts w:ascii="Arial" w:eastAsia="SimSun" w:hAnsi="Arial" w:cs="Arial"/>
          <w:sz w:val="26"/>
          <w:szCs w:val="26"/>
          <w:lang w:eastAsia="ar-SA"/>
        </w:rPr>
        <w:t>.</w:t>
      </w:r>
      <w:r w:rsidR="002034E9">
        <w:rPr>
          <w:rFonts w:ascii="Arial" w:eastAsia="SimSun" w:hAnsi="Arial" w:cs="Arial"/>
          <w:sz w:val="26"/>
          <w:szCs w:val="26"/>
          <w:lang w:eastAsia="ar-SA"/>
        </w:rPr>
        <w:t xml:space="preserve"> </w:t>
      </w:r>
      <w:r w:rsidRPr="006B2B00">
        <w:rPr>
          <w:rFonts w:ascii="Arial" w:eastAsia="SimSun" w:hAnsi="Arial" w:cs="Arial"/>
          <w:sz w:val="26"/>
          <w:szCs w:val="26"/>
          <w:lang w:eastAsia="ar-SA"/>
        </w:rPr>
        <w:t>Με αφορμή ερωτήματα μελών μας</w:t>
      </w:r>
      <w:r>
        <w:rPr>
          <w:rFonts w:ascii="Arial" w:eastAsia="SimSun" w:hAnsi="Arial" w:cs="Arial"/>
          <w:sz w:val="26"/>
          <w:szCs w:val="26"/>
          <w:lang w:eastAsia="ar-SA"/>
        </w:rPr>
        <w:t xml:space="preserve"> </w:t>
      </w:r>
      <w:r w:rsidRPr="006B2B00">
        <w:rPr>
          <w:rFonts w:ascii="Arial" w:eastAsia="SimSun" w:hAnsi="Arial" w:cs="Arial"/>
          <w:sz w:val="26"/>
          <w:szCs w:val="26"/>
          <w:lang w:eastAsia="ar-SA"/>
        </w:rPr>
        <w:t xml:space="preserve">για το </w:t>
      </w:r>
      <w:r w:rsidRPr="008D371A">
        <w:rPr>
          <w:rFonts w:ascii="Arial" w:eastAsia="SimSun" w:hAnsi="Arial" w:cs="Arial"/>
          <w:sz w:val="26"/>
          <w:szCs w:val="26"/>
          <w:u w:val="single"/>
          <w:lang w:eastAsia="ar-SA"/>
        </w:rPr>
        <w:t>Ομαδικό Ασφαλιστήριο Συμβόλαιο με την εταιρεία Α</w:t>
      </w:r>
      <w:r w:rsidRPr="008D371A">
        <w:rPr>
          <w:rFonts w:ascii="Arial" w:eastAsia="SimSun" w:hAnsi="Arial" w:cs="Arial"/>
          <w:sz w:val="26"/>
          <w:szCs w:val="26"/>
          <w:u w:val="single"/>
          <w:lang w:val="en-US" w:eastAsia="ar-SA"/>
        </w:rPr>
        <w:t>llianz</w:t>
      </w:r>
      <w:r w:rsidRPr="006B2B00">
        <w:rPr>
          <w:rFonts w:ascii="Arial" w:eastAsia="SimSun" w:hAnsi="Arial" w:cs="Arial"/>
          <w:sz w:val="26"/>
          <w:szCs w:val="26"/>
          <w:lang w:eastAsia="ar-SA"/>
        </w:rPr>
        <w:t>, με αριθμό 4906 και ασφαλιστική περίοδο 01/01/2024-01/01/2025,</w:t>
      </w:r>
      <w:r>
        <w:rPr>
          <w:rFonts w:ascii="Arial" w:eastAsia="SimSun" w:hAnsi="Arial" w:cs="Arial"/>
          <w:sz w:val="26"/>
          <w:szCs w:val="26"/>
          <w:lang w:eastAsia="ar-SA"/>
        </w:rPr>
        <w:t xml:space="preserve"> σας γνωρίζουμε ότι </w:t>
      </w:r>
      <w:r w:rsidRPr="006B2B00">
        <w:rPr>
          <w:rFonts w:ascii="Arial" w:eastAsia="SimSun" w:hAnsi="Arial" w:cs="Arial"/>
          <w:sz w:val="26"/>
          <w:szCs w:val="26"/>
          <w:lang w:eastAsia="ar-SA"/>
        </w:rPr>
        <w:t xml:space="preserve"> </w:t>
      </w:r>
      <w:r w:rsidRPr="00C34143">
        <w:rPr>
          <w:rFonts w:ascii="Arial" w:eastAsia="SimSun" w:hAnsi="Arial" w:cs="Arial"/>
          <w:b/>
          <w:sz w:val="26"/>
          <w:szCs w:val="26"/>
          <w:lang w:eastAsia="ar-SA"/>
        </w:rPr>
        <w:t xml:space="preserve">οι ασφαλισμένοι </w:t>
      </w:r>
      <w:r>
        <w:rPr>
          <w:rFonts w:ascii="Arial" w:eastAsia="SimSun" w:hAnsi="Arial" w:cs="Arial"/>
          <w:b/>
          <w:sz w:val="26"/>
          <w:szCs w:val="26"/>
          <w:lang w:eastAsia="ar-SA"/>
        </w:rPr>
        <w:t xml:space="preserve">μας εξυπηρετούνται πλέον </w:t>
      </w:r>
      <w:r w:rsidRPr="006B2B00">
        <w:rPr>
          <w:rFonts w:ascii="Arial" w:eastAsia="SimSun" w:hAnsi="Arial" w:cs="Arial"/>
          <w:b/>
          <w:sz w:val="26"/>
          <w:szCs w:val="26"/>
          <w:lang w:eastAsia="ar-SA"/>
        </w:rPr>
        <w:t xml:space="preserve">ΑΠΕΥΘΕΙΑΣ </w:t>
      </w:r>
      <w:r>
        <w:rPr>
          <w:rFonts w:ascii="Arial" w:eastAsia="SimSun" w:hAnsi="Arial" w:cs="Arial"/>
          <w:b/>
          <w:sz w:val="26"/>
          <w:szCs w:val="26"/>
          <w:lang w:eastAsia="ar-SA"/>
        </w:rPr>
        <w:t xml:space="preserve">από </w:t>
      </w:r>
      <w:r w:rsidRPr="006B2B00">
        <w:rPr>
          <w:rFonts w:ascii="Arial" w:eastAsia="SimSun" w:hAnsi="Arial" w:cs="Arial"/>
          <w:b/>
          <w:sz w:val="26"/>
          <w:szCs w:val="26"/>
          <w:lang w:eastAsia="ar-SA"/>
        </w:rPr>
        <w:t xml:space="preserve">την Ασφαλιστική εταιρεία </w:t>
      </w:r>
      <w:r w:rsidRPr="006B2B00">
        <w:rPr>
          <w:rFonts w:ascii="Arial" w:eastAsia="SimSun" w:hAnsi="Arial" w:cs="Arial"/>
          <w:sz w:val="26"/>
          <w:szCs w:val="26"/>
          <w:lang w:eastAsia="ar-SA"/>
        </w:rPr>
        <w:t xml:space="preserve"> </w:t>
      </w:r>
      <w:r w:rsidRPr="006B2B00">
        <w:rPr>
          <w:rFonts w:ascii="Arial" w:eastAsia="SimSun" w:hAnsi="Arial" w:cs="Arial"/>
          <w:b/>
          <w:sz w:val="26"/>
          <w:szCs w:val="26"/>
          <w:lang w:eastAsia="ar-SA"/>
        </w:rPr>
        <w:t>Α</w:t>
      </w:r>
      <w:r w:rsidRPr="006B2B00">
        <w:rPr>
          <w:rFonts w:ascii="Arial" w:eastAsia="SimSun" w:hAnsi="Arial" w:cs="Arial"/>
          <w:b/>
          <w:sz w:val="26"/>
          <w:szCs w:val="26"/>
          <w:lang w:val="en-US" w:eastAsia="ar-SA"/>
        </w:rPr>
        <w:t>llianz</w:t>
      </w:r>
      <w:r w:rsidRPr="006B2B00">
        <w:rPr>
          <w:rFonts w:ascii="Arial" w:eastAsia="SimSun" w:hAnsi="Arial" w:cs="Arial"/>
          <w:sz w:val="26"/>
          <w:szCs w:val="26"/>
          <w:lang w:eastAsia="ar-SA"/>
        </w:rPr>
        <w:t xml:space="preserve"> ως εξής:</w:t>
      </w:r>
    </w:p>
    <w:p w:rsidR="00402CA2" w:rsidRDefault="00402CA2" w:rsidP="00402CA2">
      <w:pPr>
        <w:suppressAutoHyphens/>
        <w:spacing w:after="0" w:line="360" w:lineRule="auto"/>
        <w:jc w:val="both"/>
        <w:rPr>
          <w:rFonts w:ascii="Arial" w:eastAsia="SimSun" w:hAnsi="Arial" w:cs="Arial"/>
          <w:sz w:val="26"/>
          <w:szCs w:val="26"/>
          <w:lang w:eastAsia="ar-SA"/>
        </w:rPr>
      </w:pPr>
    </w:p>
    <w:p w:rsidR="00402CA2" w:rsidRDefault="00402CA2" w:rsidP="00402CA2">
      <w:pPr>
        <w:suppressAutoHyphens/>
        <w:spacing w:after="0" w:line="360" w:lineRule="auto"/>
        <w:jc w:val="both"/>
        <w:rPr>
          <w:rFonts w:ascii="Arial" w:eastAsia="SimSun" w:hAnsi="Arial" w:cs="Arial"/>
          <w:sz w:val="26"/>
          <w:szCs w:val="26"/>
          <w:lang w:eastAsia="ar-SA"/>
        </w:rPr>
      </w:pPr>
      <w:r w:rsidRPr="00C34143">
        <w:rPr>
          <w:rFonts w:ascii="Arial" w:eastAsia="SimSun" w:hAnsi="Arial" w:cs="Arial"/>
          <w:b/>
          <w:sz w:val="26"/>
          <w:szCs w:val="26"/>
          <w:u w:val="single"/>
          <w:lang w:eastAsia="ar-SA"/>
        </w:rPr>
        <w:t>Γενικές πληροφορίες Ομαδικού Ασφαλιστηρίου 4906</w:t>
      </w:r>
      <w:r>
        <w:rPr>
          <w:rFonts w:ascii="Arial" w:eastAsia="SimSun" w:hAnsi="Arial" w:cs="Arial"/>
          <w:sz w:val="26"/>
          <w:szCs w:val="26"/>
          <w:lang w:eastAsia="ar-SA"/>
        </w:rPr>
        <w:t>, παροχές κ.λ.π. στο τηλ. 2108119666</w:t>
      </w:r>
    </w:p>
    <w:p w:rsidR="00402CA2" w:rsidRPr="00C34143" w:rsidRDefault="00402CA2" w:rsidP="00402CA2">
      <w:pPr>
        <w:suppressAutoHyphens/>
        <w:spacing w:after="0" w:line="360" w:lineRule="auto"/>
        <w:jc w:val="both"/>
        <w:rPr>
          <w:rFonts w:ascii="Arial" w:eastAsia="SimSun" w:hAnsi="Arial" w:cs="Arial"/>
          <w:b/>
          <w:sz w:val="26"/>
          <w:szCs w:val="26"/>
          <w:u w:val="single"/>
          <w:lang w:eastAsia="ar-SA"/>
        </w:rPr>
      </w:pPr>
      <w:r w:rsidRPr="00C34143">
        <w:rPr>
          <w:rFonts w:ascii="Arial" w:eastAsia="SimSun" w:hAnsi="Arial" w:cs="Arial"/>
          <w:b/>
          <w:sz w:val="26"/>
          <w:szCs w:val="26"/>
          <w:u w:val="single"/>
          <w:lang w:eastAsia="ar-SA"/>
        </w:rPr>
        <w:t>Αποζημιώσεις Ομαδικού Ασφαλιστηρίου 4906</w:t>
      </w:r>
    </w:p>
    <w:p w:rsidR="00402CA2" w:rsidRDefault="00402CA2" w:rsidP="00402CA2">
      <w:pPr>
        <w:suppressAutoHyphens/>
        <w:spacing w:after="0" w:line="360" w:lineRule="auto"/>
        <w:jc w:val="both"/>
        <w:rPr>
          <w:rFonts w:ascii="Arial" w:eastAsia="SimSun" w:hAnsi="Arial" w:cs="Arial"/>
          <w:sz w:val="26"/>
          <w:szCs w:val="26"/>
          <w:lang w:eastAsia="ar-SA"/>
        </w:rPr>
      </w:pPr>
      <w:r>
        <w:rPr>
          <w:rFonts w:ascii="Arial" w:eastAsia="SimSun" w:hAnsi="Arial" w:cs="Arial"/>
          <w:sz w:val="26"/>
          <w:szCs w:val="26"/>
          <w:lang w:eastAsia="ar-SA"/>
        </w:rPr>
        <w:t>στα τηλ. 2108119584, 2108119736 (και επιλογή ομαδικά ασφαλιστήρια)</w:t>
      </w:r>
    </w:p>
    <w:p w:rsidR="00402CA2" w:rsidRDefault="00402CA2" w:rsidP="00402CA2">
      <w:pPr>
        <w:suppressAutoHyphens/>
        <w:spacing w:after="0" w:line="360" w:lineRule="auto"/>
        <w:jc w:val="both"/>
        <w:rPr>
          <w:rFonts w:ascii="Arial" w:eastAsia="SimSun" w:hAnsi="Arial" w:cs="Arial"/>
          <w:sz w:val="26"/>
          <w:szCs w:val="26"/>
          <w:lang w:eastAsia="ar-SA"/>
        </w:rPr>
      </w:pPr>
    </w:p>
    <w:p w:rsidR="00402CA2" w:rsidRPr="005A3169" w:rsidRDefault="00402CA2" w:rsidP="00402CA2">
      <w:pPr>
        <w:suppressAutoHyphens/>
        <w:spacing w:after="0" w:line="360" w:lineRule="auto"/>
        <w:jc w:val="both"/>
        <w:rPr>
          <w:rFonts w:ascii="Arial" w:eastAsia="Calibri" w:hAnsi="Arial" w:cs="Arial"/>
          <w:sz w:val="26"/>
          <w:szCs w:val="26"/>
        </w:rPr>
      </w:pPr>
      <w:r w:rsidRPr="002B6EAB">
        <w:rPr>
          <w:rFonts w:ascii="Arial" w:eastAsia="SimSun" w:hAnsi="Arial" w:cs="Arial"/>
          <w:b/>
          <w:sz w:val="26"/>
          <w:szCs w:val="26"/>
          <w:lang w:eastAsia="ar-SA"/>
        </w:rPr>
        <w:t>3</w:t>
      </w:r>
      <w:r>
        <w:rPr>
          <w:rFonts w:ascii="Arial" w:eastAsia="SimSun" w:hAnsi="Arial" w:cs="Arial"/>
          <w:sz w:val="26"/>
          <w:szCs w:val="26"/>
          <w:lang w:eastAsia="ar-SA"/>
        </w:rPr>
        <w:t>.</w:t>
      </w:r>
      <w:r w:rsidR="00D23199">
        <w:rPr>
          <w:rFonts w:ascii="Arial" w:eastAsia="SimSun" w:hAnsi="Arial" w:cs="Arial"/>
          <w:sz w:val="26"/>
          <w:szCs w:val="26"/>
          <w:lang w:eastAsia="ar-SA"/>
        </w:rPr>
        <w:t xml:space="preserve"> Τ</w:t>
      </w:r>
      <w:r w:rsidRPr="00596E73">
        <w:rPr>
          <w:rFonts w:ascii="Arial" w:hAnsi="Arial" w:cs="Arial"/>
          <w:sz w:val="26"/>
          <w:szCs w:val="26"/>
        </w:rPr>
        <w:t xml:space="preserve">ο απελθόν ΔΣ, του οποίου η θητεία έληξε </w:t>
      </w:r>
      <w:r w:rsidRPr="00596E73">
        <w:rPr>
          <w:rFonts w:ascii="Arial" w:eastAsia="SimSun" w:hAnsi="Arial" w:cs="Arial"/>
          <w:sz w:val="26"/>
          <w:szCs w:val="26"/>
          <w:lang w:eastAsia="ar-SA"/>
        </w:rPr>
        <w:t xml:space="preserve">την 5.8.2024 </w:t>
      </w:r>
      <w:r w:rsidRPr="00596E73">
        <w:rPr>
          <w:rFonts w:ascii="Arial" w:hAnsi="Arial" w:cs="Arial"/>
          <w:sz w:val="26"/>
          <w:szCs w:val="26"/>
        </w:rPr>
        <w:t>δεν έχει πλέον καμιά εξουσία διοίκησης και εκπροσώπησης του Συνεταιρισμού μας.</w:t>
      </w:r>
      <w:r w:rsidRPr="00596E73">
        <w:rPr>
          <w:rFonts w:ascii="Arial" w:hAnsi="Arial" w:cs="Arial"/>
          <w:color w:val="000000" w:themeColor="text1"/>
          <w:sz w:val="26"/>
          <w:szCs w:val="26"/>
        </w:rPr>
        <w:t xml:space="preserve"> </w:t>
      </w:r>
      <w:r w:rsidRPr="00596E73">
        <w:rPr>
          <w:rFonts w:ascii="Arial" w:hAnsi="Arial" w:cs="Arial"/>
          <w:sz w:val="26"/>
          <w:szCs w:val="26"/>
        </w:rPr>
        <w:t>Όλα</w:t>
      </w:r>
      <w:r w:rsidRPr="00596E73">
        <w:rPr>
          <w:rFonts w:ascii="Arial" w:eastAsia="Calibri" w:hAnsi="Arial" w:cs="Arial"/>
          <w:sz w:val="26"/>
          <w:szCs w:val="26"/>
        </w:rPr>
        <w:t xml:space="preserve"> τα αναφερόμενα από το απελθόν ΔΣ του Συνεταιρισμού είναι εντελώς αβάσιμα, ψευδή και συκοφαντικά.</w:t>
      </w:r>
      <w:r w:rsidR="00596E73" w:rsidRPr="00596E73">
        <w:rPr>
          <w:rFonts w:ascii="Arial" w:hAnsi="Arial" w:cs="Arial"/>
          <w:color w:val="000000" w:themeColor="text1"/>
          <w:sz w:val="26"/>
          <w:szCs w:val="26"/>
        </w:rPr>
        <w:t xml:space="preserve"> Η επικαλούμενη από αυτούς </w:t>
      </w:r>
      <w:r w:rsidR="00596E73">
        <w:rPr>
          <w:rFonts w:ascii="Arial" w:hAnsi="Arial" w:cs="Arial"/>
          <w:color w:val="000000" w:themeColor="text1"/>
          <w:sz w:val="26"/>
          <w:szCs w:val="26"/>
        </w:rPr>
        <w:t xml:space="preserve">εκλογική ΓΣ </w:t>
      </w:r>
      <w:r w:rsidR="00596E73" w:rsidRPr="00596E73">
        <w:rPr>
          <w:rFonts w:ascii="Arial" w:hAnsi="Arial" w:cs="Arial"/>
          <w:color w:val="000000" w:themeColor="text1"/>
          <w:sz w:val="26"/>
          <w:szCs w:val="26"/>
        </w:rPr>
        <w:t xml:space="preserve">δεν έλαβε ποτέ χώρα, επομένως δεν υπάρχει ούτε ως πραγματικό ούτε ως νομικό γεγονός απόφαση ΓΣ για επανεκλογή τους. Το όποιο </w:t>
      </w:r>
      <w:r w:rsidR="00596E73" w:rsidRPr="00596E73">
        <w:rPr>
          <w:rFonts w:ascii="Arial" w:eastAsia="Calibri" w:hAnsi="Arial" w:cs="Arial"/>
          <w:sz w:val="26"/>
          <w:szCs w:val="26"/>
        </w:rPr>
        <w:t>«πρακτικό» ανύπαρκτης «εκλογικής ΓΣ» και «πρακτικό» ΔΣ ε</w:t>
      </w:r>
      <w:r w:rsidR="00596E73" w:rsidRPr="00596E73">
        <w:rPr>
          <w:rFonts w:ascii="Arial" w:hAnsi="Arial" w:cs="Arial"/>
          <w:sz w:val="26"/>
          <w:szCs w:val="26"/>
        </w:rPr>
        <w:t>μφανίζουν</w:t>
      </w:r>
      <w:r w:rsidR="00E0222C">
        <w:rPr>
          <w:rFonts w:ascii="Arial" w:hAnsi="Arial" w:cs="Arial"/>
          <w:sz w:val="26"/>
          <w:szCs w:val="26"/>
        </w:rPr>
        <w:t>,</w:t>
      </w:r>
      <w:r w:rsidR="00596E73" w:rsidRPr="00596E73">
        <w:rPr>
          <w:rFonts w:ascii="Arial" w:hAnsi="Arial" w:cs="Arial"/>
          <w:sz w:val="26"/>
          <w:szCs w:val="26"/>
        </w:rPr>
        <w:t xml:space="preserve"> </w:t>
      </w:r>
      <w:r w:rsidR="00596E73" w:rsidRPr="00596E73">
        <w:rPr>
          <w:rFonts w:ascii="Arial" w:hAnsi="Arial" w:cs="Arial"/>
          <w:color w:val="000000" w:themeColor="text1"/>
          <w:sz w:val="26"/>
          <w:szCs w:val="26"/>
        </w:rPr>
        <w:t xml:space="preserve">δεν αποδεικνύει απολύτως τίποτε και η αξία του δεν είναι μεγαλύτερη από την αξία του χαρτιού που χρησιμοποίησαν. Εννοείται ότι για όλες τις «πλαστογραφήσεις», τις «νοθεύσεις» και τα «πρακτικά» που </w:t>
      </w:r>
      <w:r w:rsidR="005A3169">
        <w:rPr>
          <w:rFonts w:ascii="Arial" w:hAnsi="Arial" w:cs="Arial"/>
          <w:color w:val="000000" w:themeColor="text1"/>
          <w:sz w:val="26"/>
          <w:szCs w:val="26"/>
        </w:rPr>
        <w:t xml:space="preserve">εμφανίζουν </w:t>
      </w:r>
      <w:r w:rsidR="00596E73" w:rsidRPr="00596E73">
        <w:rPr>
          <w:rFonts w:ascii="Arial" w:hAnsi="Arial" w:cs="Arial"/>
          <w:color w:val="000000" w:themeColor="text1"/>
          <w:sz w:val="26"/>
          <w:szCs w:val="26"/>
        </w:rPr>
        <w:t xml:space="preserve">είναι υπόλογα τα μέλη του παλαιού ΔΣ και </w:t>
      </w:r>
      <w:r w:rsidR="00D23199">
        <w:rPr>
          <w:rFonts w:ascii="Arial" w:hAnsi="Arial" w:cs="Arial"/>
          <w:color w:val="000000" w:themeColor="text1"/>
          <w:sz w:val="26"/>
          <w:szCs w:val="26"/>
        </w:rPr>
        <w:t xml:space="preserve">οι </w:t>
      </w:r>
      <w:r w:rsidR="00596E73" w:rsidRPr="00596E73">
        <w:rPr>
          <w:rFonts w:ascii="Arial" w:hAnsi="Arial" w:cs="Arial"/>
          <w:color w:val="000000" w:themeColor="text1"/>
          <w:sz w:val="26"/>
          <w:szCs w:val="26"/>
        </w:rPr>
        <w:t xml:space="preserve"> συνεργ</w:t>
      </w:r>
      <w:r w:rsidR="00D23199">
        <w:rPr>
          <w:rFonts w:ascii="Arial" w:hAnsi="Arial" w:cs="Arial"/>
          <w:color w:val="000000" w:themeColor="text1"/>
          <w:sz w:val="26"/>
          <w:szCs w:val="26"/>
        </w:rPr>
        <w:t>οί</w:t>
      </w:r>
      <w:r w:rsidR="00596E73" w:rsidRPr="00596E73">
        <w:rPr>
          <w:rFonts w:ascii="Arial" w:hAnsi="Arial" w:cs="Arial"/>
          <w:color w:val="000000" w:themeColor="text1"/>
          <w:sz w:val="26"/>
          <w:szCs w:val="26"/>
        </w:rPr>
        <w:t xml:space="preserve"> τους.</w:t>
      </w:r>
      <w:r w:rsidR="00D23199">
        <w:rPr>
          <w:rFonts w:ascii="Arial" w:hAnsi="Arial" w:cs="Arial"/>
          <w:color w:val="000000" w:themeColor="text1"/>
          <w:sz w:val="26"/>
          <w:szCs w:val="26"/>
        </w:rPr>
        <w:t xml:space="preserve"> </w:t>
      </w:r>
      <w:r w:rsidRPr="00596E73">
        <w:rPr>
          <w:rFonts w:ascii="Arial" w:eastAsia="Calibri" w:hAnsi="Arial" w:cs="Arial"/>
          <w:sz w:val="26"/>
          <w:szCs w:val="26"/>
        </w:rPr>
        <w:t>Επιχειρείται με αξιόποινο τρόπο η παραπλάνηση των συνεταιριστών και τρίτων, με σκοπό να τεθούν εμπόδια σ</w:t>
      </w:r>
      <w:r w:rsidR="005A3169">
        <w:rPr>
          <w:rFonts w:ascii="Arial" w:eastAsia="Calibri" w:hAnsi="Arial" w:cs="Arial"/>
          <w:sz w:val="26"/>
          <w:szCs w:val="26"/>
        </w:rPr>
        <w:t>τη δράση της νόμιμης διοίκησης. Ε</w:t>
      </w:r>
      <w:r w:rsidRPr="00596E73">
        <w:rPr>
          <w:rFonts w:ascii="Arial" w:eastAsia="Calibri" w:hAnsi="Arial" w:cs="Arial"/>
          <w:sz w:val="26"/>
          <w:szCs w:val="26"/>
        </w:rPr>
        <w:t xml:space="preserve">ίναι αυτονόητο </w:t>
      </w:r>
      <w:r w:rsidRPr="005A3169">
        <w:rPr>
          <w:rFonts w:ascii="Arial" w:eastAsia="Calibri" w:hAnsi="Arial" w:cs="Arial"/>
          <w:sz w:val="26"/>
          <w:szCs w:val="26"/>
        </w:rPr>
        <w:t>ότι επιφυλασσόμαστε για την π</w:t>
      </w:r>
      <w:r w:rsidR="005A3169" w:rsidRPr="005A3169">
        <w:rPr>
          <w:rFonts w:ascii="Arial" w:eastAsia="Calibri" w:hAnsi="Arial" w:cs="Arial"/>
          <w:sz w:val="26"/>
          <w:szCs w:val="26"/>
        </w:rPr>
        <w:t>οινική δίωξη όλων των υπευθύνων</w:t>
      </w:r>
      <w:r w:rsidR="00BB4995">
        <w:rPr>
          <w:rFonts w:ascii="Arial" w:eastAsia="Calibri" w:hAnsi="Arial" w:cs="Arial"/>
          <w:sz w:val="26"/>
          <w:szCs w:val="26"/>
        </w:rPr>
        <w:t xml:space="preserve"> και </w:t>
      </w:r>
      <w:r w:rsidRPr="005A3169">
        <w:rPr>
          <w:rFonts w:ascii="Arial" w:eastAsia="Calibri" w:hAnsi="Arial" w:cs="Arial"/>
          <w:sz w:val="26"/>
          <w:szCs w:val="26"/>
        </w:rPr>
        <w:t>την προστασία των νόμιμων δικαιωμάτων μας</w:t>
      </w:r>
      <w:r w:rsidR="005A3169" w:rsidRPr="005A3169">
        <w:rPr>
          <w:rFonts w:ascii="Arial" w:eastAsia="Calibri" w:hAnsi="Arial" w:cs="Arial"/>
          <w:sz w:val="26"/>
          <w:szCs w:val="26"/>
        </w:rPr>
        <w:t xml:space="preserve"> </w:t>
      </w:r>
      <w:r w:rsidR="00BB4995">
        <w:rPr>
          <w:rFonts w:ascii="Arial" w:eastAsia="Calibri" w:hAnsi="Arial" w:cs="Arial"/>
          <w:sz w:val="26"/>
          <w:szCs w:val="26"/>
        </w:rPr>
        <w:t xml:space="preserve">για </w:t>
      </w:r>
      <w:r w:rsidR="005A3169" w:rsidRPr="005A3169">
        <w:rPr>
          <w:rFonts w:ascii="Arial" w:eastAsia="Calibri" w:hAnsi="Arial" w:cs="Arial"/>
          <w:sz w:val="26"/>
          <w:szCs w:val="26"/>
        </w:rPr>
        <w:t xml:space="preserve">την ομαλή λειτουργία του Συνεταιρισμού </w:t>
      </w:r>
      <w:r w:rsidR="005A3169">
        <w:rPr>
          <w:rFonts w:ascii="Arial" w:eastAsia="Calibri" w:hAnsi="Arial" w:cs="Arial"/>
          <w:sz w:val="26"/>
          <w:szCs w:val="26"/>
        </w:rPr>
        <w:t>μας.</w:t>
      </w:r>
    </w:p>
    <w:p w:rsidR="00402CA2" w:rsidRPr="006B2B00" w:rsidRDefault="00402CA2" w:rsidP="00402CA2">
      <w:pPr>
        <w:suppressAutoHyphens/>
        <w:spacing w:after="0" w:line="360" w:lineRule="auto"/>
        <w:jc w:val="both"/>
        <w:rPr>
          <w:rFonts w:ascii="Arial" w:eastAsia="SimSun" w:hAnsi="Arial" w:cs="Arial"/>
          <w:sz w:val="26"/>
          <w:szCs w:val="26"/>
          <w:lang w:eastAsia="ar-SA"/>
        </w:rPr>
      </w:pPr>
      <w:r w:rsidRPr="006B2B00">
        <w:rPr>
          <w:rFonts w:ascii="Arial" w:eastAsia="SimSun" w:hAnsi="Arial" w:cs="Arial"/>
          <w:sz w:val="26"/>
          <w:szCs w:val="26"/>
          <w:lang w:eastAsia="ar-SA"/>
        </w:rPr>
        <w:t>Τέλος</w:t>
      </w:r>
      <w:r>
        <w:rPr>
          <w:rFonts w:ascii="Arial" w:eastAsia="SimSun" w:hAnsi="Arial" w:cs="Arial"/>
          <w:sz w:val="26"/>
          <w:szCs w:val="26"/>
          <w:lang w:eastAsia="ar-SA"/>
        </w:rPr>
        <w:t>,</w:t>
      </w:r>
      <w:r w:rsidRPr="006B2B00">
        <w:rPr>
          <w:rFonts w:ascii="Arial" w:eastAsia="SimSun" w:hAnsi="Arial" w:cs="Arial"/>
          <w:sz w:val="26"/>
          <w:szCs w:val="26"/>
          <w:lang w:eastAsia="ar-SA"/>
        </w:rPr>
        <w:t xml:space="preserve"> την Πέμπτη 10.10.2024 συζητήθηκε στο Πρωτοδικείο Αθηνών αίτησ</w:t>
      </w:r>
      <w:r w:rsidR="00BB4995">
        <w:rPr>
          <w:rFonts w:ascii="Arial" w:eastAsia="SimSun" w:hAnsi="Arial" w:cs="Arial"/>
          <w:sz w:val="26"/>
          <w:szCs w:val="26"/>
          <w:lang w:eastAsia="ar-SA"/>
        </w:rPr>
        <w:t xml:space="preserve">ή τους </w:t>
      </w:r>
      <w:r w:rsidRPr="006B2B00">
        <w:rPr>
          <w:rFonts w:ascii="Arial" w:eastAsia="SimSun" w:hAnsi="Arial" w:cs="Arial"/>
          <w:sz w:val="26"/>
          <w:szCs w:val="26"/>
          <w:lang w:eastAsia="ar-SA"/>
        </w:rPr>
        <w:t xml:space="preserve"> ασφαλιστικών μέτρων (προσωρινή διαταγή) για να τους παραδώσουμε τα κλειδιά των γραφείων μας!!!  η οποία βέβαια απορρίφθηκε. </w:t>
      </w:r>
    </w:p>
    <w:p w:rsidR="00402CA2" w:rsidRPr="006B2B00" w:rsidRDefault="00402CA2" w:rsidP="00402CA2">
      <w:pPr>
        <w:spacing w:line="240" w:lineRule="auto"/>
        <w:jc w:val="center"/>
        <w:rPr>
          <w:rFonts w:ascii="Arial" w:hAnsi="Arial" w:cs="Arial"/>
          <w:b/>
          <w:color w:val="000000"/>
          <w:sz w:val="26"/>
          <w:szCs w:val="26"/>
          <w:shd w:val="clear" w:color="auto" w:fill="FFFFFF"/>
        </w:rPr>
      </w:pPr>
      <w:bookmarkStart w:id="2" w:name="_GoBack"/>
      <w:bookmarkEnd w:id="2"/>
      <w:r w:rsidRPr="006B2B00">
        <w:rPr>
          <w:rFonts w:ascii="Arial" w:eastAsia="Times New Roman" w:hAnsi="Arial" w:cs="Arial"/>
          <w:b/>
          <w:color w:val="000000"/>
          <w:sz w:val="26"/>
          <w:szCs w:val="26"/>
          <w:lang w:eastAsia="el-GR"/>
        </w:rPr>
        <w:t xml:space="preserve">ΟΛΟΙ ΜΑΖΙ </w:t>
      </w:r>
      <w:r w:rsidRPr="006B2B00">
        <w:rPr>
          <w:rFonts w:ascii="Arial" w:hAnsi="Arial" w:cs="Arial"/>
          <w:b/>
          <w:color w:val="000000"/>
          <w:sz w:val="26"/>
          <w:szCs w:val="26"/>
          <w:shd w:val="clear" w:color="auto" w:fill="FFFFFF"/>
        </w:rPr>
        <w:t>ΜΕ ΤΗ ΝΕΑ ΔΙΟΙΚΗΣΗ</w:t>
      </w:r>
    </w:p>
    <w:p w:rsidR="00402CA2" w:rsidRPr="006B2B00" w:rsidRDefault="00402CA2" w:rsidP="00402CA2">
      <w:pPr>
        <w:spacing w:line="240" w:lineRule="auto"/>
        <w:jc w:val="center"/>
        <w:rPr>
          <w:rFonts w:ascii="Arial" w:eastAsia="Times New Roman" w:hAnsi="Arial" w:cs="Arial"/>
          <w:b/>
          <w:color w:val="000000"/>
          <w:sz w:val="26"/>
          <w:szCs w:val="26"/>
          <w:lang w:eastAsia="el-GR"/>
        </w:rPr>
      </w:pPr>
      <w:r w:rsidRPr="006B2B00">
        <w:rPr>
          <w:rFonts w:ascii="Arial" w:hAnsi="Arial" w:cs="Arial"/>
          <w:b/>
          <w:color w:val="000000"/>
          <w:sz w:val="26"/>
          <w:szCs w:val="26"/>
          <w:shd w:val="clear" w:color="auto" w:fill="FFFFFF"/>
        </w:rPr>
        <w:t xml:space="preserve"> </w:t>
      </w:r>
      <w:r w:rsidRPr="006B2B00">
        <w:rPr>
          <w:rFonts w:ascii="Arial" w:eastAsia="Times New Roman" w:hAnsi="Arial" w:cs="Arial"/>
          <w:b/>
          <w:color w:val="000000"/>
          <w:sz w:val="26"/>
          <w:szCs w:val="26"/>
          <w:lang w:eastAsia="el-GR"/>
        </w:rPr>
        <w:t xml:space="preserve">ΜΕ ΔΥΝΑΜΗ ΚΑΙ ΑΠΟΦΑΣΙΣΤΙΚΟΤΗΤΑ </w:t>
      </w:r>
    </w:p>
    <w:p w:rsidR="00402CA2" w:rsidRDefault="00402CA2" w:rsidP="00402CA2">
      <w:pPr>
        <w:spacing w:line="240" w:lineRule="auto"/>
        <w:ind w:left="-426"/>
        <w:jc w:val="center"/>
        <w:rPr>
          <w:rFonts w:ascii="Arial" w:hAnsi="Arial" w:cs="Arial"/>
          <w:b/>
          <w:color w:val="000000"/>
          <w:sz w:val="26"/>
          <w:szCs w:val="26"/>
          <w:shd w:val="clear" w:color="auto" w:fill="FFFFFF"/>
        </w:rPr>
      </w:pPr>
      <w:r w:rsidRPr="006B2B00">
        <w:rPr>
          <w:rFonts w:ascii="Arial" w:hAnsi="Arial" w:cs="Arial"/>
          <w:b/>
          <w:color w:val="000000"/>
          <w:sz w:val="26"/>
          <w:szCs w:val="26"/>
          <w:shd w:val="clear" w:color="auto" w:fill="FFFFFF"/>
        </w:rPr>
        <w:t xml:space="preserve">ΓΙΑ ΜΙΑ ΚΑΙΝΟΥΡΓΙΑ ΑΡΧΗ ΛΕΙΤΟΥΡΓΙΑΣ ΣΤΟΝ ΣΥΝΕΤΑΙΡΙΣΜΟ </w:t>
      </w:r>
      <w:r>
        <w:rPr>
          <w:rFonts w:ascii="Arial" w:hAnsi="Arial" w:cs="Arial"/>
          <w:b/>
          <w:color w:val="000000"/>
          <w:sz w:val="26"/>
          <w:szCs w:val="26"/>
          <w:shd w:val="clear" w:color="auto" w:fill="FFFFFF"/>
        </w:rPr>
        <w:t>ΜΑΣ</w:t>
      </w:r>
    </w:p>
    <w:p w:rsidR="004C001A" w:rsidRDefault="004C001A" w:rsidP="00402CA2">
      <w:pPr>
        <w:suppressAutoHyphens/>
        <w:spacing w:line="264" w:lineRule="auto"/>
        <w:jc w:val="center"/>
        <w:rPr>
          <w:rFonts w:ascii="Arial" w:eastAsia="SimSun" w:hAnsi="Arial" w:cs="Arial"/>
          <w:sz w:val="26"/>
          <w:szCs w:val="26"/>
          <w:lang w:eastAsia="ar-SA"/>
        </w:rPr>
      </w:pPr>
    </w:p>
    <w:p w:rsidR="00402CA2" w:rsidRPr="006B2B00" w:rsidRDefault="00402CA2" w:rsidP="00402CA2">
      <w:pPr>
        <w:suppressAutoHyphens/>
        <w:spacing w:line="264" w:lineRule="auto"/>
        <w:jc w:val="center"/>
        <w:rPr>
          <w:rFonts w:ascii="Arial" w:eastAsia="SimSun" w:hAnsi="Arial" w:cs="Arial"/>
          <w:sz w:val="26"/>
          <w:szCs w:val="26"/>
          <w:lang w:eastAsia="ar-SA"/>
        </w:rPr>
      </w:pPr>
      <w:r w:rsidRPr="006B2B00">
        <w:rPr>
          <w:rFonts w:ascii="Arial" w:eastAsia="SimSun" w:hAnsi="Arial" w:cs="Arial"/>
          <w:sz w:val="26"/>
          <w:szCs w:val="26"/>
          <w:lang w:eastAsia="ar-SA"/>
        </w:rPr>
        <w:t>Για το ΔΣ του ΣΥΝΠΕ</w:t>
      </w:r>
    </w:p>
    <w:p w:rsidR="00402CA2" w:rsidRDefault="00402CA2" w:rsidP="00402CA2">
      <w:pPr>
        <w:suppressAutoHyphens/>
        <w:spacing w:line="264" w:lineRule="auto"/>
        <w:jc w:val="center"/>
        <w:rPr>
          <w:rFonts w:ascii="Arial" w:eastAsia="SimSun" w:hAnsi="Arial" w:cs="Arial"/>
          <w:sz w:val="26"/>
          <w:szCs w:val="26"/>
          <w:lang w:eastAsia="ar-SA"/>
        </w:rPr>
      </w:pPr>
      <w:r w:rsidRPr="006B2B00">
        <w:rPr>
          <w:rFonts w:ascii="Arial" w:eastAsia="SimSun" w:hAnsi="Arial" w:cs="Arial"/>
          <w:sz w:val="26"/>
          <w:szCs w:val="26"/>
          <w:lang w:eastAsia="ar-SA"/>
        </w:rPr>
        <w:t xml:space="preserve">Η  Πρόεδρος </w:t>
      </w:r>
      <w:r w:rsidRPr="006B2B00">
        <w:rPr>
          <w:rFonts w:ascii="Arial" w:eastAsia="SimSun" w:hAnsi="Arial" w:cs="Arial"/>
          <w:sz w:val="26"/>
          <w:szCs w:val="26"/>
          <w:lang w:eastAsia="ar-SA"/>
        </w:rPr>
        <w:tab/>
        <w:t xml:space="preserve">      </w:t>
      </w:r>
      <w:r w:rsidR="00E0222C">
        <w:rPr>
          <w:rFonts w:ascii="Arial" w:eastAsia="SimSun" w:hAnsi="Arial" w:cs="Arial"/>
          <w:sz w:val="26"/>
          <w:szCs w:val="26"/>
          <w:lang w:eastAsia="ar-SA"/>
        </w:rPr>
        <w:t xml:space="preserve"> </w:t>
      </w:r>
      <w:r w:rsidRPr="006B2B00">
        <w:rPr>
          <w:rFonts w:ascii="Arial" w:eastAsia="SimSun" w:hAnsi="Arial" w:cs="Arial"/>
          <w:sz w:val="26"/>
          <w:szCs w:val="26"/>
          <w:lang w:eastAsia="ar-SA"/>
        </w:rPr>
        <w:t>Ο  Γενικός Γραμματέας</w:t>
      </w:r>
    </w:p>
    <w:p w:rsidR="00402CA2" w:rsidRPr="006B2B00" w:rsidRDefault="00402CA2" w:rsidP="00402CA2">
      <w:pPr>
        <w:suppressAutoHyphens/>
        <w:spacing w:line="264" w:lineRule="auto"/>
        <w:rPr>
          <w:rFonts w:ascii="Arial" w:eastAsia="SimSun" w:hAnsi="Arial" w:cs="Arial"/>
          <w:sz w:val="26"/>
          <w:szCs w:val="26"/>
          <w:lang w:eastAsia="ar-SA"/>
        </w:rPr>
      </w:pPr>
      <w:r w:rsidRPr="006B2B00">
        <w:rPr>
          <w:rFonts w:ascii="Arial" w:eastAsia="SimSun" w:hAnsi="Arial" w:cs="Arial"/>
          <w:sz w:val="26"/>
          <w:szCs w:val="26"/>
          <w:lang w:eastAsia="ar-SA"/>
        </w:rPr>
        <w:t xml:space="preserve">    </w:t>
      </w:r>
      <w:r w:rsidR="00E0222C">
        <w:rPr>
          <w:rFonts w:ascii="Arial" w:eastAsia="SimSun" w:hAnsi="Arial" w:cs="Arial"/>
          <w:sz w:val="26"/>
          <w:szCs w:val="26"/>
          <w:lang w:eastAsia="ar-SA"/>
        </w:rPr>
        <w:t xml:space="preserve">          </w:t>
      </w:r>
      <w:r w:rsidRPr="006B2B00">
        <w:rPr>
          <w:rFonts w:ascii="Arial" w:eastAsia="SimSun" w:hAnsi="Arial" w:cs="Arial"/>
          <w:sz w:val="26"/>
          <w:szCs w:val="26"/>
          <w:lang w:eastAsia="ar-SA"/>
        </w:rPr>
        <w:t xml:space="preserve"> </w:t>
      </w:r>
      <w:r w:rsidR="00E0222C">
        <w:rPr>
          <w:rFonts w:ascii="Arial" w:eastAsia="SimSun" w:hAnsi="Arial" w:cs="Arial"/>
          <w:sz w:val="26"/>
          <w:szCs w:val="26"/>
          <w:lang w:eastAsia="ar-SA"/>
        </w:rPr>
        <w:t xml:space="preserve"> </w:t>
      </w:r>
      <w:r w:rsidRPr="006B2B00">
        <w:rPr>
          <w:rFonts w:ascii="Arial" w:eastAsia="SimSun" w:hAnsi="Arial" w:cs="Arial"/>
          <w:sz w:val="26"/>
          <w:szCs w:val="26"/>
          <w:lang w:eastAsia="ar-SA"/>
        </w:rPr>
        <w:t xml:space="preserve">  Θεοδόση Αυγ</w:t>
      </w:r>
      <w:r w:rsidR="00E0222C">
        <w:rPr>
          <w:rFonts w:ascii="Arial" w:eastAsia="SimSun" w:hAnsi="Arial" w:cs="Arial"/>
          <w:sz w:val="26"/>
          <w:szCs w:val="26"/>
          <w:lang w:eastAsia="ar-SA"/>
        </w:rPr>
        <w:t>ή</w:t>
      </w:r>
      <w:r w:rsidRPr="006B2B00">
        <w:rPr>
          <w:rFonts w:ascii="Arial" w:eastAsia="SimSun" w:hAnsi="Arial" w:cs="Arial"/>
          <w:sz w:val="26"/>
          <w:szCs w:val="26"/>
          <w:lang w:eastAsia="ar-SA"/>
        </w:rPr>
        <w:t xml:space="preserve">             </w:t>
      </w:r>
      <w:r w:rsidR="00E0222C">
        <w:rPr>
          <w:rFonts w:ascii="Arial" w:eastAsia="SimSun" w:hAnsi="Arial" w:cs="Arial"/>
          <w:sz w:val="26"/>
          <w:szCs w:val="26"/>
          <w:lang w:eastAsia="ar-SA"/>
        </w:rPr>
        <w:t xml:space="preserve">  </w:t>
      </w:r>
      <w:r>
        <w:rPr>
          <w:rFonts w:ascii="Arial" w:eastAsia="SimSun" w:hAnsi="Arial" w:cs="Arial"/>
          <w:sz w:val="26"/>
          <w:szCs w:val="26"/>
          <w:lang w:eastAsia="ar-SA"/>
        </w:rPr>
        <w:t xml:space="preserve">    </w:t>
      </w:r>
      <w:r w:rsidRPr="006B2B00">
        <w:rPr>
          <w:rFonts w:ascii="Arial" w:eastAsia="SimSun" w:hAnsi="Arial" w:cs="Arial"/>
          <w:sz w:val="26"/>
          <w:szCs w:val="26"/>
          <w:lang w:eastAsia="ar-SA"/>
        </w:rPr>
        <w:t>Τσιλώνης Χρήστος</w:t>
      </w:r>
    </w:p>
    <w:p w:rsidR="006D2E72" w:rsidRDefault="006D2E72"/>
    <w:sectPr w:rsidR="006D2E72">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55B" w:rsidRDefault="0035255B" w:rsidP="002034E9">
      <w:pPr>
        <w:spacing w:after="0" w:line="240" w:lineRule="auto"/>
      </w:pPr>
      <w:r>
        <w:separator/>
      </w:r>
    </w:p>
  </w:endnote>
  <w:endnote w:type="continuationSeparator" w:id="0">
    <w:p w:rsidR="0035255B" w:rsidRDefault="0035255B" w:rsidP="0020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413846"/>
      <w:docPartObj>
        <w:docPartGallery w:val="Page Numbers (Bottom of Page)"/>
        <w:docPartUnique/>
      </w:docPartObj>
    </w:sdtPr>
    <w:sdtEndPr/>
    <w:sdtContent>
      <w:p w:rsidR="002034E9" w:rsidRDefault="002034E9">
        <w:pPr>
          <w:pStyle w:val="a4"/>
          <w:jc w:val="right"/>
        </w:pPr>
        <w:r>
          <w:fldChar w:fldCharType="begin"/>
        </w:r>
        <w:r>
          <w:instrText>PAGE   \* MERGEFORMAT</w:instrText>
        </w:r>
        <w:r>
          <w:fldChar w:fldCharType="separate"/>
        </w:r>
        <w:r w:rsidR="0035255B">
          <w:rPr>
            <w:noProof/>
          </w:rPr>
          <w:t>1</w:t>
        </w:r>
        <w:r>
          <w:fldChar w:fldCharType="end"/>
        </w:r>
      </w:p>
    </w:sdtContent>
  </w:sdt>
  <w:p w:rsidR="002034E9" w:rsidRDefault="002034E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55B" w:rsidRDefault="0035255B" w:rsidP="002034E9">
      <w:pPr>
        <w:spacing w:after="0" w:line="240" w:lineRule="auto"/>
      </w:pPr>
      <w:r>
        <w:separator/>
      </w:r>
    </w:p>
  </w:footnote>
  <w:footnote w:type="continuationSeparator" w:id="0">
    <w:p w:rsidR="0035255B" w:rsidRDefault="0035255B" w:rsidP="002034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A2"/>
    <w:rsid w:val="002034E9"/>
    <w:rsid w:val="002B6EAB"/>
    <w:rsid w:val="003241F4"/>
    <w:rsid w:val="0035255B"/>
    <w:rsid w:val="00402CA2"/>
    <w:rsid w:val="004C001A"/>
    <w:rsid w:val="00596E73"/>
    <w:rsid w:val="005A3169"/>
    <w:rsid w:val="006D2E72"/>
    <w:rsid w:val="009F6B89"/>
    <w:rsid w:val="00BB4995"/>
    <w:rsid w:val="00D23199"/>
    <w:rsid w:val="00E022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02CA2"/>
    <w:rPr>
      <w:color w:val="0000FF"/>
      <w:u w:val="single"/>
    </w:rPr>
  </w:style>
  <w:style w:type="paragraph" w:styleId="a3">
    <w:name w:val="header"/>
    <w:basedOn w:val="a"/>
    <w:link w:val="Char"/>
    <w:uiPriority w:val="99"/>
    <w:unhideWhenUsed/>
    <w:rsid w:val="002034E9"/>
    <w:pPr>
      <w:tabs>
        <w:tab w:val="center" w:pos="4153"/>
        <w:tab w:val="right" w:pos="8306"/>
      </w:tabs>
      <w:spacing w:after="0" w:line="240" w:lineRule="auto"/>
    </w:pPr>
  </w:style>
  <w:style w:type="character" w:customStyle="1" w:styleId="Char">
    <w:name w:val="Κεφαλίδα Char"/>
    <w:basedOn w:val="a0"/>
    <w:link w:val="a3"/>
    <w:uiPriority w:val="99"/>
    <w:rsid w:val="002034E9"/>
  </w:style>
  <w:style w:type="paragraph" w:styleId="a4">
    <w:name w:val="footer"/>
    <w:basedOn w:val="a"/>
    <w:link w:val="Char0"/>
    <w:uiPriority w:val="99"/>
    <w:unhideWhenUsed/>
    <w:rsid w:val="002034E9"/>
    <w:pPr>
      <w:tabs>
        <w:tab w:val="center" w:pos="4153"/>
        <w:tab w:val="right" w:pos="8306"/>
      </w:tabs>
      <w:spacing w:after="0" w:line="240" w:lineRule="auto"/>
    </w:pPr>
  </w:style>
  <w:style w:type="character" w:customStyle="1" w:styleId="Char0">
    <w:name w:val="Υποσέλιδο Char"/>
    <w:basedOn w:val="a0"/>
    <w:link w:val="a4"/>
    <w:uiPriority w:val="99"/>
    <w:rsid w:val="002034E9"/>
  </w:style>
  <w:style w:type="paragraph" w:styleId="a5">
    <w:name w:val="List Paragraph"/>
    <w:basedOn w:val="a"/>
    <w:uiPriority w:val="34"/>
    <w:qFormat/>
    <w:rsid w:val="002034E9"/>
    <w:pPr>
      <w:ind w:left="720"/>
      <w:contextualSpacing/>
    </w:pPr>
  </w:style>
  <w:style w:type="paragraph" w:styleId="a6">
    <w:name w:val="Balloon Text"/>
    <w:basedOn w:val="a"/>
    <w:link w:val="Char1"/>
    <w:uiPriority w:val="99"/>
    <w:semiHidden/>
    <w:unhideWhenUsed/>
    <w:rsid w:val="00D2319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231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02CA2"/>
    <w:rPr>
      <w:color w:val="0000FF"/>
      <w:u w:val="single"/>
    </w:rPr>
  </w:style>
  <w:style w:type="paragraph" w:styleId="a3">
    <w:name w:val="header"/>
    <w:basedOn w:val="a"/>
    <w:link w:val="Char"/>
    <w:uiPriority w:val="99"/>
    <w:unhideWhenUsed/>
    <w:rsid w:val="002034E9"/>
    <w:pPr>
      <w:tabs>
        <w:tab w:val="center" w:pos="4153"/>
        <w:tab w:val="right" w:pos="8306"/>
      </w:tabs>
      <w:spacing w:after="0" w:line="240" w:lineRule="auto"/>
    </w:pPr>
  </w:style>
  <w:style w:type="character" w:customStyle="1" w:styleId="Char">
    <w:name w:val="Κεφαλίδα Char"/>
    <w:basedOn w:val="a0"/>
    <w:link w:val="a3"/>
    <w:uiPriority w:val="99"/>
    <w:rsid w:val="002034E9"/>
  </w:style>
  <w:style w:type="paragraph" w:styleId="a4">
    <w:name w:val="footer"/>
    <w:basedOn w:val="a"/>
    <w:link w:val="Char0"/>
    <w:uiPriority w:val="99"/>
    <w:unhideWhenUsed/>
    <w:rsid w:val="002034E9"/>
    <w:pPr>
      <w:tabs>
        <w:tab w:val="center" w:pos="4153"/>
        <w:tab w:val="right" w:pos="8306"/>
      </w:tabs>
      <w:spacing w:after="0" w:line="240" w:lineRule="auto"/>
    </w:pPr>
  </w:style>
  <w:style w:type="character" w:customStyle="1" w:styleId="Char0">
    <w:name w:val="Υποσέλιδο Char"/>
    <w:basedOn w:val="a0"/>
    <w:link w:val="a4"/>
    <w:uiPriority w:val="99"/>
    <w:rsid w:val="002034E9"/>
  </w:style>
  <w:style w:type="paragraph" w:styleId="a5">
    <w:name w:val="List Paragraph"/>
    <w:basedOn w:val="a"/>
    <w:uiPriority w:val="34"/>
    <w:qFormat/>
    <w:rsid w:val="002034E9"/>
    <w:pPr>
      <w:ind w:left="720"/>
      <w:contextualSpacing/>
    </w:pPr>
  </w:style>
  <w:style w:type="paragraph" w:styleId="a6">
    <w:name w:val="Balloon Text"/>
    <w:basedOn w:val="a"/>
    <w:link w:val="Char1"/>
    <w:uiPriority w:val="99"/>
    <w:semiHidden/>
    <w:unhideWhenUsed/>
    <w:rsid w:val="00D2319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D23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021052397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info@synpe.gr" TargetMode="External"/><Relationship Id="rId5" Type="http://schemas.openxmlformats.org/officeDocument/2006/relationships/footnotes" Target="footnotes.xml"/><Relationship Id="rId10" Type="http://schemas.openxmlformats.org/officeDocument/2006/relationships/hyperlink" Target="tel:+302105236839" TargetMode="External"/><Relationship Id="rId4" Type="http://schemas.openxmlformats.org/officeDocument/2006/relationships/webSettings" Target="webSettings.xml"/><Relationship Id="rId9" Type="http://schemas.openxmlformats.org/officeDocument/2006/relationships/hyperlink" Target="tel:+302105236747"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Pages>
  <Words>490</Words>
  <Characters>2646</Characters>
  <Application>Microsoft Office Word</Application>
  <DocSecurity>0</DocSecurity>
  <Lines>22</Lines>
  <Paragraphs>6</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Αγ. Κωνσταντίνου 52, 2ος Όροφος, Τ.Κ. 104 37 Αθήνα</vt:lpstr>
    </vt:vector>
  </TitlesOfParts>
  <Company>HP</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10</cp:revision>
  <dcterms:created xsi:type="dcterms:W3CDTF">2024-10-12T11:49:00Z</dcterms:created>
  <dcterms:modified xsi:type="dcterms:W3CDTF">2024-10-12T17:01:00Z</dcterms:modified>
</cp:coreProperties>
</file>